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Anterior Cruciate Ligament Reconstruction Rehabilitation Protocol</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Carvajal Icus</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4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$4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Physiotherapists, Athletic Therapists, Orthopedic Surgeons, Rehabilitation Specialists and Sports Medicine Professionals.</w:t>
      </w:r>
    </w:p>
    <w:p w14:paraId="151FCF3B" w14:textId="5FAE755A" w:rsidR="00B9479F" w:rsidRPr="00B1558C" w:rsidRDefault="00B9479F" w:rsidP="00B1558C">
      <w:pPr>
        <w:pStyle w:val="highlight"/>
      </w:pPr>
      <w:r>
        <w:t>Instructional Level: intermediate</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Achieve full knee extension and minimize swelling within Stage 1</w:t>
        <w:br/>
        <w:t>2. Progress to full weight-bearing without a limp and achieve 0-120 degrees range of motion by Stage 2</w:t>
        <w:br/>
        <w:t>3. Perform independent strengthening at the gym and achieve full range of motion and functional activities by Stage 3</w:t>
        <w:br/>
        <w:t>4. Improve single-leg balance, agility, and maintain full range of motion equal to the non-operated leg by Stage 4</w:t>
      </w:r>
    </w:p>
    <w:p w14:paraId="005DC33C" w14:textId="332D9A11" w:rsidR="00B9479F" w:rsidRPr="00DD4E7A" w:rsidRDefault="00697360" w:rsidP="00DD4E7A">
      <w:pPr>
        <w:pStyle w:val="highlight"/>
        <w:rPr>
          <w:highlight w:val="yellow"/>
        </w:rPr>
      </w:pPr>
      <w:r>
        <w:t>Course Description: This rehabilitation program guides patients through a progressive recovery process following Anterior Cruciate Ligament Reconstruction (ACLR) surgery. It details staged exercises and patient education to restore knee range of motion, strength, balance, and agility safely and effectively, emphasizing individualized progression under professional supervision to reduce risks and optimize return to daily activities and sport.</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